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6F21" w14:textId="4306347D" w:rsidR="00BE0B81" w:rsidRPr="001F6CE2" w:rsidRDefault="007B4197" w:rsidP="00F70EB8">
      <w:pPr>
        <w:jc w:val="right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令和</w:t>
      </w:r>
      <w:r w:rsidR="00B759A6">
        <w:rPr>
          <w:rFonts w:ascii="ＭＳ 明朝" w:eastAsia="ＭＳ 明朝" w:hint="eastAsia"/>
          <w:sz w:val="24"/>
          <w:szCs w:val="28"/>
        </w:rPr>
        <w:t>５</w:t>
      </w:r>
      <w:r w:rsidR="00BE0B81" w:rsidRPr="001F6CE2">
        <w:rPr>
          <w:rFonts w:ascii="ＭＳ 明朝" w:eastAsia="ＭＳ 明朝" w:hint="eastAsia"/>
          <w:sz w:val="24"/>
          <w:szCs w:val="28"/>
        </w:rPr>
        <w:t>年</w:t>
      </w:r>
      <w:r w:rsidR="00A93851">
        <w:rPr>
          <w:rFonts w:ascii="ＭＳ 明朝" w:eastAsia="ＭＳ 明朝" w:hint="eastAsia"/>
          <w:sz w:val="24"/>
          <w:szCs w:val="28"/>
        </w:rPr>
        <w:t xml:space="preserve">　</w:t>
      </w:r>
      <w:r w:rsidR="00C95275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BE0B81" w:rsidRPr="001F6CE2">
        <w:rPr>
          <w:rFonts w:ascii="ＭＳ 明朝" w:eastAsia="ＭＳ 明朝" w:hint="eastAsia"/>
          <w:sz w:val="24"/>
          <w:szCs w:val="28"/>
        </w:rPr>
        <w:t>月</w:t>
      </w:r>
      <w:r w:rsidR="00A93851">
        <w:rPr>
          <w:rFonts w:ascii="ＭＳ 明朝" w:eastAsia="ＭＳ 明朝" w:hint="eastAsia"/>
          <w:sz w:val="24"/>
          <w:szCs w:val="28"/>
        </w:rPr>
        <w:t xml:space="preserve">　</w:t>
      </w:r>
      <w:r w:rsidR="00D50111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BE0B81" w:rsidRPr="001F6CE2">
        <w:rPr>
          <w:rFonts w:ascii="ＭＳ 明朝" w:eastAsia="ＭＳ 明朝" w:hint="eastAsia"/>
          <w:sz w:val="24"/>
          <w:szCs w:val="28"/>
        </w:rPr>
        <w:t>日</w:t>
      </w:r>
    </w:p>
    <w:p w14:paraId="4CA72E69" w14:textId="3F4937AA" w:rsidR="00BE0B81" w:rsidRDefault="00BE0B81" w:rsidP="00F70EB8">
      <w:pPr>
        <w:rPr>
          <w:rFonts w:ascii="ＭＳ 明朝" w:eastAsia="ＭＳ 明朝"/>
          <w:sz w:val="24"/>
          <w:szCs w:val="28"/>
        </w:rPr>
      </w:pPr>
    </w:p>
    <w:p w14:paraId="0407BF23" w14:textId="11702C68" w:rsidR="00A93851" w:rsidRDefault="00A93851" w:rsidP="0031668A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F6CE2">
        <w:rPr>
          <w:rFonts w:asciiTheme="majorEastAsia" w:eastAsiaTheme="majorEastAsia" w:hAnsiTheme="majorEastAsia" w:hint="eastAsia"/>
          <w:sz w:val="28"/>
          <w:szCs w:val="28"/>
        </w:rPr>
        <w:t>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作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z w:val="28"/>
          <w:szCs w:val="28"/>
        </w:rPr>
        <w:t>（当初予定・変更</w:t>
      </w:r>
      <w:r w:rsidR="0031668A" w:rsidRPr="0031668A">
        <w:rPr>
          <w:rFonts w:asciiTheme="majorEastAsia" w:eastAsiaTheme="majorEastAsia" w:hAnsiTheme="majorEastAsia" w:hint="eastAsia"/>
          <w:sz w:val="16"/>
          <w:szCs w:val="16"/>
        </w:rPr>
        <w:t xml:space="preserve"> ※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1901808" w14:textId="67A4F6C3" w:rsidR="0031668A" w:rsidRPr="0031668A" w:rsidRDefault="0031668A" w:rsidP="0031668A">
      <w:pPr>
        <w:spacing w:line="320" w:lineRule="exact"/>
        <w:jc w:val="center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</w:t>
      </w:r>
      <w:r w:rsidRPr="0031668A">
        <w:rPr>
          <w:rFonts w:asciiTheme="majorEastAsia" w:eastAsiaTheme="majorEastAsia" w:hAnsiTheme="majorEastAsia" w:hint="eastAsia"/>
          <w:sz w:val="16"/>
          <w:szCs w:val="16"/>
          <w:u w:val="single"/>
        </w:rPr>
        <w:t>※（）内の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いず</w:t>
      </w:r>
      <w:r w:rsidRPr="0031668A">
        <w:rPr>
          <w:rFonts w:asciiTheme="majorEastAsia" w:eastAsiaTheme="majorEastAsia" w:hAnsiTheme="majorEastAsia" w:hint="eastAsia"/>
          <w:sz w:val="16"/>
          <w:szCs w:val="16"/>
          <w:u w:val="single"/>
        </w:rPr>
        <w:t>れかを「○」で囲んでください。</w:t>
      </w:r>
    </w:p>
    <w:p w14:paraId="76E943BB" w14:textId="6DD84801" w:rsidR="00A93851" w:rsidRDefault="00A93851" w:rsidP="00F70EB8">
      <w:pPr>
        <w:rPr>
          <w:rFonts w:ascii="ＭＳ 明朝" w:eastAsia="ＭＳ 明朝"/>
          <w:sz w:val="24"/>
          <w:szCs w:val="28"/>
        </w:rPr>
      </w:pPr>
    </w:p>
    <w:p w14:paraId="1D4F3DEF" w14:textId="77777777" w:rsidR="00A93851" w:rsidRPr="001F6CE2" w:rsidRDefault="00A93851" w:rsidP="00F70EB8">
      <w:pPr>
        <w:rPr>
          <w:rFonts w:ascii="ＭＳ 明朝" w:eastAsia="ＭＳ 明朝"/>
          <w:sz w:val="24"/>
          <w:szCs w:val="28"/>
        </w:rPr>
      </w:pPr>
    </w:p>
    <w:p w14:paraId="431AF2B3" w14:textId="77777777" w:rsidR="001F6CE2" w:rsidRPr="00701F27" w:rsidRDefault="001F6CE2" w:rsidP="00F70EB8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7BDD9E5B" w14:textId="77777777" w:rsidR="001F6CE2" w:rsidRPr="00701F27" w:rsidRDefault="001F6CE2" w:rsidP="00F70E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信濃川河川事務所長</w:t>
      </w:r>
      <w:r w:rsidRPr="00701F27">
        <w:rPr>
          <w:rFonts w:asciiTheme="minorEastAsia" w:hAnsiTheme="minor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1D34D3EC" w14:textId="77777777" w:rsidR="001F6CE2" w:rsidRPr="00701F27" w:rsidRDefault="001F6CE2" w:rsidP="00F70EB8">
      <w:pPr>
        <w:rPr>
          <w:rFonts w:asciiTheme="minorEastAsia" w:hAnsiTheme="minorEastAsia"/>
          <w:sz w:val="24"/>
          <w:szCs w:val="24"/>
        </w:rPr>
      </w:pPr>
    </w:p>
    <w:p w14:paraId="0EB2C2B4" w14:textId="77777777" w:rsidR="001F6CE2" w:rsidRPr="00E43E22" w:rsidRDefault="001F6CE2" w:rsidP="00F70EB8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7AE42F2E" w14:textId="77777777" w:rsidR="001F6CE2" w:rsidRPr="00701F27" w:rsidRDefault="001F6CE2" w:rsidP="00F70EB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EF2F5F8" w14:textId="77777777" w:rsidR="001F6CE2" w:rsidRPr="00701F27" w:rsidRDefault="001F6CE2" w:rsidP="00F70EB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9D2E11D" w14:textId="77777777" w:rsidR="001F6CE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B8C4E4A" w14:textId="77777777" w:rsidR="001F6CE2" w:rsidRPr="00E43E2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（応募者氏名又は団体・代表者名）</w:t>
      </w:r>
    </w:p>
    <w:p w14:paraId="00A468BE" w14:textId="77777777" w:rsidR="001F6CE2" w:rsidRPr="00701F27" w:rsidRDefault="001F6CE2" w:rsidP="00F70EB8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E52FE3E" w14:textId="6C80E941" w:rsidR="001F6CE2" w:rsidRPr="00701F27" w:rsidRDefault="001F6CE2" w:rsidP="00F70EB8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664C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DDAAF0B" w14:textId="77777777" w:rsidR="001F6CE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481A68A" w14:textId="322BCE2F" w:rsidR="001F6CE2" w:rsidRPr="00701F27" w:rsidRDefault="001F6CE2" w:rsidP="00F70EB8">
      <w:pPr>
        <w:ind w:firstLineChars="2000" w:firstLine="4200"/>
        <w:jc w:val="left"/>
        <w:rPr>
          <w:rFonts w:asciiTheme="minorEastAsia" w:hAnsiTheme="minorEastAsia"/>
          <w:sz w:val="24"/>
          <w:szCs w:val="24"/>
          <w:u w:val="single"/>
        </w:rPr>
      </w:pPr>
      <w:r w:rsidRPr="00E43E2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電話番号</w:t>
      </w:r>
      <w:r w:rsidRPr="00E43E22">
        <w:rPr>
          <w:rFonts w:asciiTheme="minorEastAsia" w:hAnsiTheme="minorEastAsia" w:hint="eastAsia"/>
          <w:szCs w:val="21"/>
        </w:rPr>
        <w:t>）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598F4B04" w14:textId="77777777" w:rsidR="001F6CE2" w:rsidRPr="001F6CE2" w:rsidRDefault="001F6CE2" w:rsidP="00F70EB8">
      <w:pPr>
        <w:ind w:firstLineChars="1800" w:firstLine="3780"/>
        <w:jc w:val="left"/>
        <w:rPr>
          <w:rFonts w:asciiTheme="minorEastAsia" w:hAnsiTheme="minorEastAsia"/>
          <w:szCs w:val="21"/>
        </w:rPr>
      </w:pPr>
    </w:p>
    <w:p w14:paraId="5CDEF0F2" w14:textId="46D6B7DD" w:rsidR="001F6CE2" w:rsidRDefault="001F6CE2" w:rsidP="00F70EB8">
      <w:pPr>
        <w:ind w:firstLineChars="2000" w:firstLine="4200"/>
        <w:jc w:val="left"/>
        <w:rPr>
          <w:rFonts w:asciiTheme="minorEastAsia" w:hAnsiTheme="minorEastAsia"/>
          <w:sz w:val="24"/>
          <w:szCs w:val="24"/>
          <w:u w:val="single"/>
        </w:rPr>
      </w:pPr>
      <w:r w:rsidRPr="00E43E2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携帯電話</w:t>
      </w:r>
      <w:r w:rsidRPr="00E43E22">
        <w:rPr>
          <w:rFonts w:asciiTheme="minorEastAsia" w:hAnsiTheme="minorEastAsia" w:hint="eastAsia"/>
          <w:szCs w:val="21"/>
        </w:rPr>
        <w:t>）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3658772C" w14:textId="7AE09D4F" w:rsidR="00B226F9" w:rsidRDefault="00B226F9" w:rsidP="00F70EB8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5FFE719" w14:textId="35629078" w:rsidR="00B226F9" w:rsidRDefault="00B226F9" w:rsidP="00F70EB8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147736" w14:textId="6CE59689" w:rsidR="00BE0B81" w:rsidRPr="001F6CE2" w:rsidRDefault="00BE0B81" w:rsidP="00F70EB8">
      <w:pPr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次のとおり作業を実施します。</w:t>
      </w:r>
    </w:p>
    <w:p w14:paraId="162E42F0" w14:textId="026877C8" w:rsidR="00BE0B81" w:rsidRPr="00A93851" w:rsidRDefault="00BE0B81" w:rsidP="00F70EB8">
      <w:pPr>
        <w:rPr>
          <w:rFonts w:ascii="ＭＳ 明朝" w:eastAsia="ＭＳ 明朝"/>
          <w:sz w:val="24"/>
          <w:szCs w:val="28"/>
        </w:rPr>
      </w:pPr>
    </w:p>
    <w:p w14:paraId="58D2601E" w14:textId="07AE4C03" w:rsidR="00BE0B81" w:rsidRPr="001B5F6B" w:rsidRDefault="00BE0B81" w:rsidP="00F70EB8">
      <w:pPr>
        <w:rPr>
          <w:rFonts w:asciiTheme="majorEastAsia" w:eastAsiaTheme="majorEastAsia" w:hAnsiTheme="majorEastAsia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【作業</w:t>
      </w:r>
      <w:r w:rsidR="00A93851" w:rsidRPr="001B5F6B">
        <w:rPr>
          <w:rFonts w:asciiTheme="majorEastAsia" w:eastAsiaTheme="majorEastAsia" w:hAnsiTheme="majorEastAsia" w:hint="eastAsia"/>
          <w:sz w:val="24"/>
          <w:szCs w:val="28"/>
        </w:rPr>
        <w:t>実施</w:t>
      </w:r>
      <w:r w:rsidR="0045502F" w:rsidRPr="001B5F6B">
        <w:rPr>
          <w:rFonts w:asciiTheme="majorEastAsia" w:eastAsiaTheme="majorEastAsia" w:hAnsiTheme="majorEastAsia" w:hint="eastAsia"/>
          <w:sz w:val="24"/>
          <w:szCs w:val="28"/>
        </w:rPr>
        <w:t>期間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352F0D2E" w14:textId="77777777" w:rsidR="001F6CE2" w:rsidRPr="001F6CE2" w:rsidRDefault="001F6CE2" w:rsidP="00F70EB8">
      <w:pPr>
        <w:rPr>
          <w:rFonts w:ascii="ＭＳ 明朝" w:eastAsia="ＭＳ 明朝"/>
          <w:sz w:val="24"/>
          <w:szCs w:val="28"/>
        </w:rPr>
      </w:pPr>
    </w:p>
    <w:p w14:paraId="67D37AA6" w14:textId="6D80CCDA" w:rsidR="001F6CE2" w:rsidRPr="00701F27" w:rsidRDefault="001F6CE2" w:rsidP="00F70EB8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B759A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bookmarkStart w:id="0" w:name="_GoBack"/>
      <w:bookmarkEnd w:id="0"/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07027D95" w14:textId="038E3793" w:rsidR="005A0607" w:rsidRPr="001F6CE2" w:rsidRDefault="005A0607" w:rsidP="00F70EB8">
      <w:pPr>
        <w:rPr>
          <w:rFonts w:ascii="ＭＳ 明朝" w:eastAsia="ＭＳ 明朝"/>
          <w:sz w:val="24"/>
          <w:szCs w:val="28"/>
        </w:rPr>
      </w:pPr>
    </w:p>
    <w:p w14:paraId="01F6A9E5" w14:textId="77777777" w:rsidR="00F67674" w:rsidRPr="001F6CE2" w:rsidRDefault="00F67674" w:rsidP="00F70EB8">
      <w:pPr>
        <w:rPr>
          <w:rFonts w:ascii="ＭＳ 明朝" w:eastAsia="ＭＳ 明朝"/>
          <w:sz w:val="24"/>
          <w:szCs w:val="28"/>
        </w:rPr>
      </w:pPr>
    </w:p>
    <w:p w14:paraId="54655317" w14:textId="19473281" w:rsidR="00BE0B81" w:rsidRDefault="00BE0B81" w:rsidP="00F70EB8">
      <w:pPr>
        <w:rPr>
          <w:rFonts w:ascii="ＭＳ 明朝" w:eastAsia="ＭＳ 明朝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【作業</w:t>
      </w:r>
      <w:r w:rsidR="00796116" w:rsidRPr="001B5F6B">
        <w:rPr>
          <w:rFonts w:asciiTheme="majorEastAsia" w:eastAsiaTheme="majorEastAsia" w:hAnsiTheme="majorEastAsia" w:hint="eastAsia"/>
          <w:sz w:val="24"/>
          <w:szCs w:val="28"/>
        </w:rPr>
        <w:t>予定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者】</w:t>
      </w:r>
      <w:r w:rsidR="001F6CE2">
        <w:rPr>
          <w:rFonts w:ascii="ＭＳ 明朝" w:eastAsia="ＭＳ 明朝" w:hint="eastAsia"/>
          <w:sz w:val="24"/>
          <w:szCs w:val="28"/>
        </w:rPr>
        <w:t>実際に作業に従事する者を全員記入すること</w:t>
      </w:r>
    </w:p>
    <w:p w14:paraId="4F4C04AC" w14:textId="77777777" w:rsidR="001F6CE2" w:rsidRPr="00D31822" w:rsidRDefault="001F6CE2" w:rsidP="00F70EB8">
      <w:pPr>
        <w:rPr>
          <w:rFonts w:ascii="ＭＳ 明朝" w:eastAsia="ＭＳ 明朝"/>
          <w:sz w:val="24"/>
          <w:szCs w:val="28"/>
        </w:rPr>
      </w:pPr>
    </w:p>
    <w:p w14:paraId="1CD6D908" w14:textId="4ACA4A1F" w:rsidR="00A35202" w:rsidRPr="001F6CE2" w:rsidRDefault="001F6CE2" w:rsidP="00F70EB8">
      <w:pPr>
        <w:rPr>
          <w:rFonts w:ascii="ＭＳ 明朝" w:eastAsia="ＭＳ 明朝"/>
          <w:sz w:val="24"/>
          <w:szCs w:val="28"/>
          <w:u w:val="single"/>
        </w:rPr>
      </w:pPr>
      <w:r>
        <w:rPr>
          <w:rFonts w:ascii="ＭＳ 明朝" w:eastAsia="ＭＳ 明朝" w:hint="eastAsia"/>
          <w:sz w:val="24"/>
          <w:szCs w:val="28"/>
        </w:rPr>
        <w:t xml:space="preserve">　　</w:t>
      </w:r>
      <w:r w:rsidR="00BE0B81" w:rsidRPr="001F6CE2">
        <w:rPr>
          <w:rFonts w:ascii="ＭＳ 明朝" w:eastAsia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  <w:r w:rsidR="00BE0B81" w:rsidRPr="001F6CE2">
        <w:rPr>
          <w:rFonts w:ascii="ＭＳ 明朝" w:eastAsia="ＭＳ 明朝" w:hint="eastAsia"/>
          <w:sz w:val="24"/>
          <w:szCs w:val="28"/>
          <w:u w:val="single"/>
        </w:rPr>
        <w:t xml:space="preserve">　</w:t>
      </w:r>
    </w:p>
    <w:p w14:paraId="57865080" w14:textId="29ECC7D5" w:rsidR="00287460" w:rsidRPr="001F6CE2" w:rsidRDefault="00287460" w:rsidP="00F70EB8">
      <w:pPr>
        <w:rPr>
          <w:rFonts w:ascii="ＭＳ 明朝" w:eastAsia="ＭＳ 明朝"/>
          <w:sz w:val="24"/>
          <w:szCs w:val="28"/>
        </w:rPr>
      </w:pPr>
    </w:p>
    <w:p w14:paraId="7BBAFC95" w14:textId="4F78E7E6" w:rsidR="00F67674" w:rsidRPr="001F6CE2" w:rsidRDefault="00F67674" w:rsidP="00F70EB8">
      <w:pPr>
        <w:rPr>
          <w:rFonts w:ascii="ＭＳ 明朝" w:eastAsia="ＭＳ 明朝"/>
          <w:sz w:val="24"/>
          <w:szCs w:val="28"/>
        </w:rPr>
      </w:pPr>
    </w:p>
    <w:p w14:paraId="2D61A009" w14:textId="1412C7C0" w:rsidR="00A35202" w:rsidRPr="001B5F6B" w:rsidRDefault="001F646B" w:rsidP="00F70EB8">
      <w:pPr>
        <w:rPr>
          <w:rFonts w:asciiTheme="majorEastAsia" w:eastAsiaTheme="majorEastAsia" w:hAnsiTheme="majorEastAsia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＜遵守</w:t>
      </w:r>
      <w:r w:rsidRPr="001B5F6B">
        <w:rPr>
          <w:rFonts w:asciiTheme="majorEastAsia" w:eastAsiaTheme="majorEastAsia" w:hAnsiTheme="majorEastAsia"/>
          <w:sz w:val="24"/>
          <w:szCs w:val="28"/>
        </w:rPr>
        <w:t>する事項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＞</w:t>
      </w:r>
    </w:p>
    <w:p w14:paraId="0E34EC29" w14:textId="77777777" w:rsidR="001B5F6B" w:rsidRPr="001B5F6B" w:rsidRDefault="001B5F6B" w:rsidP="00F70EB8">
      <w:pPr>
        <w:overflowPunct w:val="0"/>
        <w:ind w:left="480" w:hangingChars="200" w:hanging="48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14:paraId="6529498C" w14:textId="5C10DE81" w:rsidR="00796116" w:rsidRPr="001B5F6B" w:rsidRDefault="00796116" w:rsidP="00F70EB8">
      <w:pPr>
        <w:overflowPunct w:val="0"/>
        <w:ind w:left="480" w:hangingChars="200" w:hanging="48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【安全対策等】</w:t>
      </w:r>
    </w:p>
    <w:p w14:paraId="4F5219C9" w14:textId="77777777" w:rsidR="001B5F6B" w:rsidRDefault="001B5F6B" w:rsidP="00F70EB8">
      <w:pPr>
        <w:overflowPunct w:val="0"/>
        <w:ind w:left="480" w:hangingChars="200" w:hanging="48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</w:p>
    <w:p w14:paraId="52197442" w14:textId="6744A3F0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（作業時服装）</w:t>
      </w:r>
    </w:p>
    <w:p w14:paraId="60A27B5D" w14:textId="4994D207" w:rsidR="00796116" w:rsidRPr="001F6CE2" w:rsidRDefault="00796116" w:rsidP="001B5F6B">
      <w:pPr>
        <w:overflowPunct w:val="0"/>
        <w:ind w:firstLineChars="200" w:firstLine="48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・作業時はヘルメット、防振手袋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を着用する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等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採取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作業に適した服装で行う。</w:t>
      </w:r>
    </w:p>
    <w:p w14:paraId="220B1ED9" w14:textId="77777777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（大雨・強風）</w:t>
      </w:r>
    </w:p>
    <w:p w14:paraId="546380B7" w14:textId="355FAE38" w:rsidR="00796116" w:rsidRPr="001F6CE2" w:rsidRDefault="00796116" w:rsidP="001B5F6B">
      <w:pPr>
        <w:overflowPunct w:val="0"/>
        <w:ind w:leftChars="127" w:left="267" w:firstLineChars="100" w:firstLine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気象情報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を確認し、大雨注意報、強風注意報が発令された時は作業を中止する。</w:t>
      </w:r>
    </w:p>
    <w:p w14:paraId="026EB19C" w14:textId="5BD02A7D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</w:t>
      </w:r>
      <w:r w:rsidR="00397BA9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伐採</w:t>
      </w:r>
      <w:r w:rsidR="008F2DF3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樹木・</w:t>
      </w: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資機材管理）</w:t>
      </w:r>
    </w:p>
    <w:p w14:paraId="084DD5D5" w14:textId="12AE115F" w:rsidR="00796116" w:rsidRPr="001F6CE2" w:rsidRDefault="00796116" w:rsidP="001B5F6B">
      <w:pPr>
        <w:overflowPunct w:val="0"/>
        <w:ind w:leftChars="127" w:left="267" w:firstLineChars="100" w:firstLine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伐採した樹木及び使用した機械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器具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類は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日々持ち帰り、現地に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仮置き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しない。</w:t>
      </w:r>
    </w:p>
    <w:p w14:paraId="2E5D6CB3" w14:textId="77777777" w:rsidR="00F7151F" w:rsidRDefault="00F7151F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14:paraId="00DBB615" w14:textId="511FDBAE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（隣接者調整）</w:t>
      </w:r>
    </w:p>
    <w:p w14:paraId="630852B2" w14:textId="74EB67E6" w:rsidR="00796116" w:rsidRPr="001F6CE2" w:rsidRDefault="00796116" w:rsidP="00F70EB8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・進入路上に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車両を駐車して作業を行う場合は、他の通行車両の支障とならないよう</w:t>
      </w:r>
      <w:r w:rsidR="00B119BD">
        <w:rPr>
          <w:rFonts w:ascii="ＭＳ 明朝" w:eastAsia="ＭＳ 明朝" w:cs="ＭＳ 明朝" w:hint="eastAsia"/>
          <w:kern w:val="0"/>
          <w:sz w:val="24"/>
          <w:szCs w:val="28"/>
        </w:rPr>
        <w:t>配慮する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。</w:t>
      </w:r>
    </w:p>
    <w:p w14:paraId="2A93CAA8" w14:textId="6DB17EFC" w:rsidR="00C857F1" w:rsidRPr="00397BA9" w:rsidRDefault="00397BA9" w:rsidP="00C857F1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bookmarkStart w:id="1" w:name="_Hlk15650006"/>
      <w:r w:rsidRPr="00397BA9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5101F3">
        <w:rPr>
          <w:rFonts w:ascii="ＭＳ 明朝" w:eastAsia="ＭＳ 明朝" w:cs="ＭＳ 明朝" w:hint="eastAsia"/>
          <w:kern w:val="0"/>
          <w:sz w:val="24"/>
          <w:szCs w:val="28"/>
        </w:rPr>
        <w:t>作業の際には</w:t>
      </w:r>
      <w:r w:rsidR="00C857F1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C857F1" w:rsidRPr="00397BA9">
        <w:rPr>
          <w:rFonts w:ascii="ＭＳ 明朝" w:eastAsia="ＭＳ 明朝" w:cs="ＭＳ 明朝" w:hint="eastAsia"/>
          <w:kern w:val="0"/>
          <w:sz w:val="24"/>
          <w:szCs w:val="28"/>
        </w:rPr>
        <w:t>隣接箇所の作業状況を確認し、</w:t>
      </w:r>
      <w:r w:rsidR="00C857F1">
        <w:rPr>
          <w:rFonts w:ascii="ＭＳ 明朝" w:eastAsia="ＭＳ 明朝" w:cs="ＭＳ 明朝" w:hint="eastAsia"/>
          <w:kern w:val="0"/>
          <w:sz w:val="24"/>
          <w:szCs w:val="28"/>
        </w:rPr>
        <w:t>常に安全を確認しながら行う。</w:t>
      </w:r>
    </w:p>
    <w:p w14:paraId="09383A6A" w14:textId="52D1058C" w:rsidR="00C857F1" w:rsidRDefault="00C857F1" w:rsidP="00397BA9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倒木する際は、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他の作業との</w:t>
      </w:r>
      <w:r w:rsidR="00BC0B08" w:rsidRPr="00397BA9">
        <w:rPr>
          <w:rFonts w:ascii="ＭＳ 明朝" w:eastAsia="ＭＳ 明朝" w:cs="ＭＳ 明朝" w:hint="eastAsia"/>
          <w:kern w:val="0"/>
          <w:sz w:val="24"/>
          <w:szCs w:val="28"/>
        </w:rPr>
        <w:t>離隔を十分に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取り、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周辺の作業者に声がけ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等、注意を喚起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し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ながら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行う。</w:t>
      </w:r>
    </w:p>
    <w:p w14:paraId="2960A0C5" w14:textId="484D80C9" w:rsidR="00796116" w:rsidRPr="001B5F6B" w:rsidRDefault="00796116" w:rsidP="001B5F6B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bookmarkStart w:id="2" w:name="_Hlk15646850"/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</w:t>
      </w:r>
      <w:bookmarkStart w:id="3" w:name="_Hlk15646794"/>
      <w:r w:rsidR="0065611A"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事故等への</w:t>
      </w:r>
      <w:bookmarkEnd w:id="3"/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対応）</w:t>
      </w:r>
    </w:p>
    <w:p w14:paraId="1661DE87" w14:textId="4EED66B5" w:rsidR="00796116" w:rsidRPr="001F6CE2" w:rsidRDefault="00F67674" w:rsidP="00F70EB8">
      <w:pPr>
        <w:overflowPunct w:val="0"/>
        <w:ind w:leftChars="227" w:left="717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作業員の負傷等、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事故発生時には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速やかに関係機関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（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消防署、警察、病院、出張所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等）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等に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連絡できるよう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携帯電話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は必ず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携行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し、必要な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電話番号は登録しておく。</w:t>
      </w:r>
    </w:p>
    <w:bookmarkEnd w:id="2"/>
    <w:p w14:paraId="020FB229" w14:textId="77777777" w:rsidR="002F76D2" w:rsidRDefault="009F38EC" w:rsidP="002F76D2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（法令</w:t>
      </w:r>
      <w:r w:rsidR="00796116"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遵守）</w:t>
      </w:r>
    </w:p>
    <w:p w14:paraId="1972EC25" w14:textId="42423C4A" w:rsidR="002B68F5" w:rsidRPr="001F6CE2" w:rsidRDefault="002B68F5" w:rsidP="002F76D2">
      <w:pPr>
        <w:overflowPunct w:val="0"/>
        <w:ind w:leftChars="200" w:left="420"/>
        <w:textAlignment w:val="baseline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・関係法令等を遵守し、安全に留意して作業を行う。</w:t>
      </w:r>
    </w:p>
    <w:p w14:paraId="7BA0AD04" w14:textId="11A78133" w:rsidR="00796116" w:rsidRPr="001F6CE2" w:rsidRDefault="00F67674" w:rsidP="00F70EB8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樹木を搬出する際は、</w:t>
      </w:r>
      <w:r w:rsidR="002F76D2" w:rsidRPr="001F6CE2">
        <w:rPr>
          <w:rFonts w:ascii="ＭＳ 明朝" w:eastAsia="ＭＳ 明朝" w:cs="ＭＳ 明朝" w:hint="eastAsia"/>
          <w:kern w:val="0"/>
          <w:sz w:val="24"/>
          <w:szCs w:val="28"/>
        </w:rPr>
        <w:t>過積載は行わない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等、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関係法令を遵守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し、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走行中に積み荷が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落下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しないよう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必要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な措置を講じる。</w:t>
      </w:r>
    </w:p>
    <w:p w14:paraId="589A4AA8" w14:textId="77777777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（その他）</w:t>
      </w:r>
    </w:p>
    <w:p w14:paraId="44398EF0" w14:textId="34B27458" w:rsidR="00796116" w:rsidRPr="001F6CE2" w:rsidRDefault="00F67674" w:rsidP="00F70EB8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bookmarkStart w:id="4" w:name="_Hlk15646881"/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健康状態が</w:t>
      </w:r>
      <w:r w:rsidR="0065611A" w:rsidRPr="001F6CE2">
        <w:rPr>
          <w:rFonts w:ascii="ＭＳ 明朝" w:eastAsia="ＭＳ 明朝" w:cs="ＭＳ 明朝" w:hint="eastAsia"/>
          <w:kern w:val="0"/>
          <w:sz w:val="24"/>
          <w:szCs w:val="28"/>
        </w:rPr>
        <w:t>良好でない場合は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、無理して作業を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行わない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。</w:t>
      </w:r>
      <w:bookmarkEnd w:id="4"/>
    </w:p>
    <w:p w14:paraId="0FD4AC87" w14:textId="49CCC9D1" w:rsidR="002F76D2" w:rsidRPr="002F76D2" w:rsidRDefault="00F67674" w:rsidP="002F76D2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熱中症対策等、作業員の健康状態は十分に管理し、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健康状態が万全で無い場合は、作業をしない。</w:t>
      </w:r>
    </w:p>
    <w:p w14:paraId="0388DF3B" w14:textId="636B73F8" w:rsidR="002F76D2" w:rsidRDefault="007D0D6A" w:rsidP="002F76D2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作業箇所周辺は常に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整理整頓を行い、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事故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の発生を防止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する。</w:t>
      </w:r>
    </w:p>
    <w:p w14:paraId="558DF85D" w14:textId="77777777" w:rsidR="002F76D2" w:rsidRPr="007D0D6A" w:rsidRDefault="002F76D2" w:rsidP="00F70EB8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</w:p>
    <w:tbl>
      <w:tblPr>
        <w:tblStyle w:val="af0"/>
        <w:tblpPr w:leftFromText="142" w:rightFromText="142" w:vertAnchor="text" w:horzAnchor="margin" w:tblpX="704" w:tblpY="12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D0D6A" w14:paraId="0E3ABF4F" w14:textId="77777777" w:rsidTr="007D0D6A">
        <w:tc>
          <w:tcPr>
            <w:tcW w:w="8359" w:type="dxa"/>
          </w:tcPr>
          <w:p w14:paraId="28B34BD0" w14:textId="60271C15" w:rsidR="007D0D6A" w:rsidRPr="00B226F9" w:rsidRDefault="007D0D6A" w:rsidP="007D0D6A">
            <w:pPr>
              <w:rPr>
                <w:rFonts w:ascii="ＭＳ 明朝" w:eastAsia="ＭＳ 明朝"/>
                <w:szCs w:val="21"/>
              </w:rPr>
            </w:pPr>
            <w:bookmarkStart w:id="5" w:name="_Hlk15646927"/>
            <w:bookmarkEnd w:id="1"/>
            <w:r w:rsidRPr="00B226F9">
              <w:rPr>
                <w:rFonts w:ascii="ＭＳ 明朝" w:eastAsia="ＭＳ 明朝" w:hint="eastAsia"/>
                <w:szCs w:val="21"/>
              </w:rPr>
              <w:t>（上記以外の</w:t>
            </w:r>
            <w:r w:rsidR="00005B13">
              <w:rPr>
                <w:rFonts w:ascii="ＭＳ 明朝" w:eastAsia="ＭＳ 明朝" w:hint="eastAsia"/>
                <w:szCs w:val="21"/>
              </w:rPr>
              <w:t>独自に取り組む</w:t>
            </w:r>
            <w:r w:rsidRPr="00B226F9">
              <w:rPr>
                <w:rFonts w:ascii="ＭＳ 明朝" w:eastAsia="ＭＳ 明朝" w:hint="eastAsia"/>
                <w:szCs w:val="21"/>
              </w:rPr>
              <w:t>安全管理に関する事項</w:t>
            </w:r>
            <w:r w:rsidR="00005B13">
              <w:rPr>
                <w:rFonts w:ascii="ＭＳ 明朝" w:eastAsia="ＭＳ 明朝" w:hint="eastAsia"/>
                <w:szCs w:val="21"/>
              </w:rPr>
              <w:t>があれば記入</w:t>
            </w:r>
            <w:r w:rsidRPr="00B226F9">
              <w:rPr>
                <w:rFonts w:ascii="ＭＳ 明朝" w:eastAsia="ＭＳ 明朝" w:hint="eastAsia"/>
                <w:szCs w:val="21"/>
              </w:rPr>
              <w:t>）</w:t>
            </w:r>
          </w:p>
          <w:bookmarkEnd w:id="5"/>
          <w:p w14:paraId="01702F20" w14:textId="77777777" w:rsidR="007D0D6A" w:rsidRPr="00005B13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47CC99D1" w14:textId="77777777" w:rsidR="007D0D6A" w:rsidRP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F35D3CD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1F0B1B7E" w14:textId="77777777" w:rsidR="007D0D6A" w:rsidRP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82A7736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602BFC33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12772977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07E7427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</w:tc>
      </w:tr>
    </w:tbl>
    <w:p w14:paraId="1F405110" w14:textId="24EE51B0" w:rsidR="00945ECF" w:rsidRPr="001F6CE2" w:rsidRDefault="00945ECF" w:rsidP="00F70EB8">
      <w:pPr>
        <w:rPr>
          <w:rFonts w:ascii="ＭＳ 明朝" w:eastAsia="ＭＳ 明朝"/>
          <w:sz w:val="24"/>
          <w:szCs w:val="28"/>
        </w:rPr>
      </w:pPr>
    </w:p>
    <w:p w14:paraId="724BC2F1" w14:textId="2BEF6ADC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447406A0" w14:textId="1970DEF4" w:rsidR="00796116" w:rsidRDefault="00796116" w:rsidP="00F70EB8">
      <w:pPr>
        <w:rPr>
          <w:rFonts w:ascii="ＭＳ 明朝" w:eastAsia="ＭＳ 明朝"/>
          <w:sz w:val="24"/>
          <w:szCs w:val="28"/>
        </w:rPr>
      </w:pPr>
    </w:p>
    <w:p w14:paraId="79833FFB" w14:textId="226A985A" w:rsidR="00A93851" w:rsidRDefault="00A93851" w:rsidP="00F70EB8">
      <w:pPr>
        <w:rPr>
          <w:rFonts w:ascii="ＭＳ 明朝" w:eastAsia="ＭＳ 明朝"/>
          <w:b/>
          <w:color w:val="FF0000"/>
          <w:sz w:val="24"/>
          <w:szCs w:val="28"/>
        </w:rPr>
      </w:pPr>
    </w:p>
    <w:p w14:paraId="4D25B5AE" w14:textId="0D7ED7E3" w:rsidR="00A93851" w:rsidRPr="001F6CE2" w:rsidRDefault="00A93851" w:rsidP="00F70EB8">
      <w:pPr>
        <w:rPr>
          <w:rFonts w:ascii="ＭＳ 明朝" w:eastAsia="ＭＳ 明朝"/>
          <w:b/>
          <w:color w:val="FF0000"/>
          <w:sz w:val="24"/>
          <w:szCs w:val="28"/>
        </w:rPr>
      </w:pPr>
    </w:p>
    <w:p w14:paraId="45D93F73" w14:textId="711E39A5" w:rsidR="00796116" w:rsidRPr="007D0D6A" w:rsidRDefault="00796116" w:rsidP="00F70EB8">
      <w:pPr>
        <w:rPr>
          <w:rFonts w:ascii="ＭＳ 明朝" w:eastAsia="ＭＳ 明朝"/>
          <w:sz w:val="24"/>
          <w:szCs w:val="28"/>
        </w:rPr>
      </w:pPr>
    </w:p>
    <w:p w14:paraId="274002D7" w14:textId="16C9B979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3A76043C" w14:textId="42FEAAF8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33875ECB" w14:textId="616D9CFA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437AE3D8" w14:textId="0FEF97B4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tbl>
      <w:tblPr>
        <w:tblStyle w:val="af0"/>
        <w:tblpPr w:leftFromText="142" w:rightFromText="142" w:vertAnchor="text" w:horzAnchor="margin" w:tblpX="704" w:tblpY="12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D0D6A" w14:paraId="57BC4E53" w14:textId="77777777" w:rsidTr="00313E28">
        <w:tc>
          <w:tcPr>
            <w:tcW w:w="8359" w:type="dxa"/>
          </w:tcPr>
          <w:p w14:paraId="4F8472AD" w14:textId="474BB408" w:rsidR="007D0D6A" w:rsidRP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  <w:r w:rsidRPr="00537CAB">
              <w:rPr>
                <w:rFonts w:ascii="ＭＳ 明朝" w:eastAsia="ＭＳ 明朝" w:hint="eastAsia"/>
                <w:szCs w:val="21"/>
              </w:rPr>
              <w:t>（その他、</w:t>
            </w:r>
            <w:r w:rsidR="00F7151F">
              <w:rPr>
                <w:rFonts w:ascii="ＭＳ 明朝" w:eastAsia="ＭＳ 明朝" w:hint="eastAsia"/>
                <w:szCs w:val="21"/>
              </w:rPr>
              <w:t>採取</w:t>
            </w:r>
            <w:r w:rsidRPr="00537CAB">
              <w:rPr>
                <w:rFonts w:ascii="ＭＳ 明朝" w:eastAsia="ＭＳ 明朝" w:hint="eastAsia"/>
                <w:szCs w:val="21"/>
              </w:rPr>
              <w:t>作業全体として</w:t>
            </w:r>
            <w:r w:rsidR="00F7151F">
              <w:rPr>
                <w:rFonts w:ascii="ＭＳ 明朝" w:eastAsia="ＭＳ 明朝" w:hint="eastAsia"/>
                <w:szCs w:val="21"/>
              </w:rPr>
              <w:t>特に注意することや提案があれば記入</w:t>
            </w:r>
            <w:r w:rsidRPr="00537CAB">
              <w:rPr>
                <w:rFonts w:ascii="ＭＳ 明朝" w:eastAsia="ＭＳ 明朝" w:hint="eastAsia"/>
                <w:szCs w:val="21"/>
              </w:rPr>
              <w:t>）</w:t>
            </w:r>
          </w:p>
          <w:p w14:paraId="27303AE1" w14:textId="77777777" w:rsidR="007D0D6A" w:rsidRPr="00634117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04F9006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754F832" w14:textId="77777777" w:rsidR="007D0D6A" w:rsidRP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61C24A9D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75B556F1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48D55E60" w14:textId="7F1D994F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2D8F67DB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3C926869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</w:tc>
      </w:tr>
    </w:tbl>
    <w:p w14:paraId="3AC85CC0" w14:textId="47EC45BE" w:rsidR="00A93851" w:rsidRPr="007D0D6A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4E3C6C7B" w14:textId="7F1A7815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57DAFD2" w14:textId="31CEDE3C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6830808E" w14:textId="27C0C2D8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28FFAA98" w14:textId="719015A5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F9B5A05" w14:textId="45D94E0E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C943991" w14:textId="1D713849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1B88FC5F" w14:textId="77777777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02D8452B" w14:textId="3DE22A69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2881C2EF" w14:textId="15200B91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09686AC2" w14:textId="77777777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13EA2B26" w14:textId="45FDF5B8" w:rsidR="00031157" w:rsidRPr="001F6CE2" w:rsidRDefault="00031157" w:rsidP="00F70EB8">
      <w:pPr>
        <w:pStyle w:val="a3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以</w:t>
      </w:r>
      <w:r w:rsidR="00227B8B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796116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Pr="001F6CE2">
        <w:rPr>
          <w:rFonts w:ascii="ＭＳ 明朝" w:eastAsia="ＭＳ 明朝" w:hint="eastAsia"/>
          <w:sz w:val="24"/>
          <w:szCs w:val="28"/>
        </w:rPr>
        <w:t>上</w:t>
      </w:r>
    </w:p>
    <w:sectPr w:rsidR="00031157" w:rsidRPr="001F6CE2" w:rsidSect="001F6CE2">
      <w:headerReference w:type="default" r:id="rId8"/>
      <w:footerReference w:type="default" r:id="rId9"/>
      <w:pgSz w:w="11906" w:h="16838" w:code="9"/>
      <w:pgMar w:top="1134" w:right="1418" w:bottom="1134" w:left="1418" w:header="709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9C2BB" w14:textId="77777777" w:rsidR="00CE4C58" w:rsidRDefault="00CE4C58" w:rsidP="00970C68">
      <w:r>
        <w:separator/>
      </w:r>
    </w:p>
  </w:endnote>
  <w:endnote w:type="continuationSeparator" w:id="0">
    <w:p w14:paraId="0010B366" w14:textId="77777777" w:rsidR="00CE4C58" w:rsidRDefault="00CE4C58" w:rsidP="0097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184198"/>
      <w:docPartObj>
        <w:docPartGallery w:val="Page Numbers (Bottom of Page)"/>
        <w:docPartUnique/>
      </w:docPartObj>
    </w:sdtPr>
    <w:sdtEndPr/>
    <w:sdtContent>
      <w:p w14:paraId="23A8C0C5" w14:textId="14561E72" w:rsidR="009D36EB" w:rsidRDefault="009D36EB">
        <w:pPr>
          <w:pStyle w:val="a9"/>
          <w:jc w:val="center"/>
        </w:pPr>
        <w:r w:rsidRPr="00A93851">
          <w:rPr>
            <w:sz w:val="22"/>
          </w:rPr>
          <w:fldChar w:fldCharType="begin"/>
        </w:r>
        <w:r w:rsidRPr="00A93851">
          <w:rPr>
            <w:sz w:val="22"/>
          </w:rPr>
          <w:instrText>PAGE   \* MERGEFORMAT</w:instrText>
        </w:r>
        <w:r w:rsidRPr="00A93851">
          <w:rPr>
            <w:sz w:val="22"/>
          </w:rPr>
          <w:fldChar w:fldCharType="separate"/>
        </w:r>
        <w:r w:rsidRPr="00A93851">
          <w:rPr>
            <w:sz w:val="22"/>
            <w:lang w:val="ja-JP"/>
          </w:rPr>
          <w:t>2</w:t>
        </w:r>
        <w:r w:rsidRPr="00A93851">
          <w:rPr>
            <w:sz w:val="22"/>
          </w:rPr>
          <w:fldChar w:fldCharType="end"/>
        </w:r>
      </w:p>
    </w:sdtContent>
  </w:sdt>
  <w:p w14:paraId="34AF6146" w14:textId="77777777" w:rsidR="009D36EB" w:rsidRDefault="009D36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343D" w14:textId="77777777" w:rsidR="00CE4C58" w:rsidRDefault="00CE4C58" w:rsidP="00970C68">
      <w:r>
        <w:separator/>
      </w:r>
    </w:p>
  </w:footnote>
  <w:footnote w:type="continuationSeparator" w:id="0">
    <w:p w14:paraId="02CA81EC" w14:textId="77777777" w:rsidR="00CE4C58" w:rsidRDefault="00CE4C58" w:rsidP="0097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F56A" w14:textId="3E612EBD" w:rsidR="00B15072" w:rsidRPr="00391112" w:rsidRDefault="00B15072">
    <w:pPr>
      <w:pStyle w:val="a7"/>
      <w:rPr>
        <w:rFonts w:eastAsia="ＭＳ ゴシック"/>
      </w:rPr>
    </w:pPr>
    <w:r w:rsidRPr="00391112">
      <w:rPr>
        <w:rFonts w:eastAsia="ＭＳ ゴシック" w:hint="eastAsia"/>
      </w:rPr>
      <w:t>関係様式－２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7D5"/>
    <w:multiLevelType w:val="hybridMultilevel"/>
    <w:tmpl w:val="193EAFF8"/>
    <w:lvl w:ilvl="0" w:tplc="3744808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82CEBE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81960"/>
    <w:multiLevelType w:val="hybridMultilevel"/>
    <w:tmpl w:val="550E56B0"/>
    <w:lvl w:ilvl="0" w:tplc="EB4096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F1"/>
    <w:rsid w:val="00001F2C"/>
    <w:rsid w:val="0000452F"/>
    <w:rsid w:val="00005B13"/>
    <w:rsid w:val="000129AC"/>
    <w:rsid w:val="00031157"/>
    <w:rsid w:val="00040372"/>
    <w:rsid w:val="000441B8"/>
    <w:rsid w:val="000474DC"/>
    <w:rsid w:val="000754D1"/>
    <w:rsid w:val="00085372"/>
    <w:rsid w:val="000A44F8"/>
    <w:rsid w:val="000A634C"/>
    <w:rsid w:val="000C1458"/>
    <w:rsid w:val="000E3157"/>
    <w:rsid w:val="000F4C2D"/>
    <w:rsid w:val="00122751"/>
    <w:rsid w:val="0016649A"/>
    <w:rsid w:val="001B5861"/>
    <w:rsid w:val="001B5F6B"/>
    <w:rsid w:val="001D5CBE"/>
    <w:rsid w:val="001E5839"/>
    <w:rsid w:val="001F646B"/>
    <w:rsid w:val="001F6CE2"/>
    <w:rsid w:val="00227B8B"/>
    <w:rsid w:val="00232438"/>
    <w:rsid w:val="00287460"/>
    <w:rsid w:val="002B68F5"/>
    <w:rsid w:val="002F6FF4"/>
    <w:rsid w:val="002F76D2"/>
    <w:rsid w:val="0031668A"/>
    <w:rsid w:val="003230E1"/>
    <w:rsid w:val="00332853"/>
    <w:rsid w:val="00356EDE"/>
    <w:rsid w:val="00381926"/>
    <w:rsid w:val="00381C43"/>
    <w:rsid w:val="00391112"/>
    <w:rsid w:val="00397BA9"/>
    <w:rsid w:val="003E2610"/>
    <w:rsid w:val="0041406B"/>
    <w:rsid w:val="00436295"/>
    <w:rsid w:val="00442F62"/>
    <w:rsid w:val="004522DE"/>
    <w:rsid w:val="0045502F"/>
    <w:rsid w:val="004733F7"/>
    <w:rsid w:val="004748A2"/>
    <w:rsid w:val="00477185"/>
    <w:rsid w:val="004A6B29"/>
    <w:rsid w:val="00500EFD"/>
    <w:rsid w:val="005101F3"/>
    <w:rsid w:val="00526E76"/>
    <w:rsid w:val="00537CAB"/>
    <w:rsid w:val="00555864"/>
    <w:rsid w:val="005925DA"/>
    <w:rsid w:val="005A0607"/>
    <w:rsid w:val="005D3CBD"/>
    <w:rsid w:val="005F21D7"/>
    <w:rsid w:val="00634117"/>
    <w:rsid w:val="006425B4"/>
    <w:rsid w:val="0065611A"/>
    <w:rsid w:val="00657170"/>
    <w:rsid w:val="00671C11"/>
    <w:rsid w:val="006B73DE"/>
    <w:rsid w:val="006D760B"/>
    <w:rsid w:val="0070662A"/>
    <w:rsid w:val="00753302"/>
    <w:rsid w:val="00795792"/>
    <w:rsid w:val="00796116"/>
    <w:rsid w:val="007B4197"/>
    <w:rsid w:val="007B5BFD"/>
    <w:rsid w:val="007B5CFC"/>
    <w:rsid w:val="007D0D6A"/>
    <w:rsid w:val="007F17F1"/>
    <w:rsid w:val="00800247"/>
    <w:rsid w:val="00816005"/>
    <w:rsid w:val="008369CC"/>
    <w:rsid w:val="00886074"/>
    <w:rsid w:val="008B3F16"/>
    <w:rsid w:val="008C26F1"/>
    <w:rsid w:val="008E0BCD"/>
    <w:rsid w:val="008F2DF3"/>
    <w:rsid w:val="00945ECF"/>
    <w:rsid w:val="00970C68"/>
    <w:rsid w:val="00972470"/>
    <w:rsid w:val="00985906"/>
    <w:rsid w:val="00996E13"/>
    <w:rsid w:val="009D36EB"/>
    <w:rsid w:val="009D7894"/>
    <w:rsid w:val="009F38EC"/>
    <w:rsid w:val="00A35202"/>
    <w:rsid w:val="00A44404"/>
    <w:rsid w:val="00A854BB"/>
    <w:rsid w:val="00A93851"/>
    <w:rsid w:val="00AB40B8"/>
    <w:rsid w:val="00B119BD"/>
    <w:rsid w:val="00B15072"/>
    <w:rsid w:val="00B226F9"/>
    <w:rsid w:val="00B759A6"/>
    <w:rsid w:val="00BC0B08"/>
    <w:rsid w:val="00BE0B81"/>
    <w:rsid w:val="00C02C79"/>
    <w:rsid w:val="00C03FE8"/>
    <w:rsid w:val="00C31152"/>
    <w:rsid w:val="00C34B53"/>
    <w:rsid w:val="00C664C6"/>
    <w:rsid w:val="00C75F18"/>
    <w:rsid w:val="00C857F1"/>
    <w:rsid w:val="00C95275"/>
    <w:rsid w:val="00CA6223"/>
    <w:rsid w:val="00CE4C58"/>
    <w:rsid w:val="00D0669A"/>
    <w:rsid w:val="00D23BE7"/>
    <w:rsid w:val="00D27D75"/>
    <w:rsid w:val="00D3164B"/>
    <w:rsid w:val="00D31822"/>
    <w:rsid w:val="00D50111"/>
    <w:rsid w:val="00D95010"/>
    <w:rsid w:val="00DA6867"/>
    <w:rsid w:val="00DB7CE4"/>
    <w:rsid w:val="00DC1EF2"/>
    <w:rsid w:val="00DC540E"/>
    <w:rsid w:val="00E11DC3"/>
    <w:rsid w:val="00E43880"/>
    <w:rsid w:val="00E46154"/>
    <w:rsid w:val="00E75C7C"/>
    <w:rsid w:val="00F55AEE"/>
    <w:rsid w:val="00F65037"/>
    <w:rsid w:val="00F67674"/>
    <w:rsid w:val="00F70EB8"/>
    <w:rsid w:val="00F7151F"/>
    <w:rsid w:val="00F738FE"/>
    <w:rsid w:val="00F77603"/>
    <w:rsid w:val="00F82AED"/>
    <w:rsid w:val="00F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F8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0B81"/>
    <w:pPr>
      <w:jc w:val="right"/>
    </w:pPr>
  </w:style>
  <w:style w:type="character" w:customStyle="1" w:styleId="a4">
    <w:name w:val="結語 (文字)"/>
    <w:basedOn w:val="a0"/>
    <w:link w:val="a3"/>
    <w:uiPriority w:val="99"/>
    <w:rsid w:val="00BE0B81"/>
  </w:style>
  <w:style w:type="paragraph" w:styleId="a5">
    <w:name w:val="Balloon Text"/>
    <w:basedOn w:val="a"/>
    <w:link w:val="a6"/>
    <w:uiPriority w:val="99"/>
    <w:semiHidden/>
    <w:unhideWhenUsed/>
    <w:rsid w:val="0016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C68"/>
  </w:style>
  <w:style w:type="paragraph" w:styleId="a9">
    <w:name w:val="footer"/>
    <w:basedOn w:val="a"/>
    <w:link w:val="aa"/>
    <w:uiPriority w:val="99"/>
    <w:unhideWhenUsed/>
    <w:rsid w:val="00970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C68"/>
  </w:style>
  <w:style w:type="character" w:styleId="ab">
    <w:name w:val="annotation reference"/>
    <w:basedOn w:val="a0"/>
    <w:uiPriority w:val="99"/>
    <w:semiHidden/>
    <w:unhideWhenUsed/>
    <w:rsid w:val="005558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58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558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58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5864"/>
    <w:rPr>
      <w:b/>
      <w:bCs/>
    </w:rPr>
  </w:style>
  <w:style w:type="table" w:styleId="af0">
    <w:name w:val="Table Grid"/>
    <w:basedOn w:val="a1"/>
    <w:uiPriority w:val="59"/>
    <w:rsid w:val="006D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B5861"/>
    <w:pPr>
      <w:overflowPunct w:val="0"/>
      <w:ind w:leftChars="400" w:left="84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84AA-2E31-49A5-A98B-190A7A7A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2021-07-06T02:50:00Z</dcterms:created>
  <dcterms:modified xsi:type="dcterms:W3CDTF">2023-05-30T23:45:00Z</dcterms:modified>
</cp:coreProperties>
</file>