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98" w:rsidRPr="008B6628" w:rsidRDefault="008B6628" w:rsidP="008B6628">
      <w:pPr>
        <w:jc w:val="center"/>
        <w:rPr>
          <w:rFonts w:asciiTheme="majorEastAsia" w:eastAsiaTheme="majorEastAsia" w:hAnsiTheme="majorEastAsia"/>
          <w:szCs w:val="21"/>
        </w:rPr>
      </w:pPr>
      <w:r>
        <w:rPr>
          <w:noProof/>
        </w:rPr>
        <mc:AlternateContent>
          <mc:Choice Requires="wps">
            <w:drawing>
              <wp:anchor distT="0" distB="0" distL="114300" distR="114300" simplePos="0" relativeHeight="251659264" behindDoc="0" locked="0" layoutInCell="1" allowOverlap="1" wp14:anchorId="6824CBEC" wp14:editId="66B00C4D">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6628" w:rsidRPr="008B6628" w:rsidRDefault="008B6628" w:rsidP="008B6628">
                            <w:pPr>
                              <w:jc w:val="center"/>
                              <w:rPr>
                                <w:rFonts w:asciiTheme="majorEastAsia" w:eastAsiaTheme="majorEastAsia" w:hAnsiTheme="majorEastAsia"/>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6628">
                              <w:rPr>
                                <w:rFonts w:asciiTheme="majorEastAsia" w:eastAsiaTheme="majorEastAsia" w:hAnsiTheme="majorEastAsia" w:hint="eastAsia"/>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許可による工作物の新築・改築工事の完成検査の方法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" filled="f" stroked="f">
                <v:fill o:detectmouseclick="t"/>
                <v:textbox style="mso-fit-shape-to-text:t" inset="5.85pt,.7pt,5.85pt,.7pt">
                  <w:txbxContent>
                    <w:p w:rsidR="008B6628" w:rsidRPr="008B6628" w:rsidRDefault="008B6628" w:rsidP="008B6628">
                      <w:pPr>
                        <w:jc w:val="center"/>
                        <w:rPr>
                          <w:rFonts w:asciiTheme="majorEastAsia" w:eastAsiaTheme="majorEastAsia" w:hAnsiTheme="majorEastAsia"/>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6628">
                        <w:rPr>
                          <w:rFonts w:asciiTheme="majorEastAsia" w:eastAsiaTheme="majorEastAsia" w:hAnsiTheme="majorEastAsia" w:hint="eastAsia"/>
                          <w:b/>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許可による工作物の新築・改築工事の完成検査の方法</w:t>
                      </w:r>
                    </w:p>
                  </w:txbxContent>
                </v:textbox>
                <w10:wrap type="square"/>
              </v:shape>
            </w:pict>
          </mc:Fallback>
        </mc:AlternateContent>
      </w:r>
      <w:r w:rsidR="00222098" w:rsidRPr="008B6628">
        <w:rPr>
          <w:rFonts w:asciiTheme="majorEastAsia" w:eastAsiaTheme="majorEastAsia" w:hAnsiTheme="majorEastAsia" w:hint="eastAsia"/>
          <w:szCs w:val="21"/>
        </w:rPr>
        <w:t>（水利使用関係工作物以外、出張所長検査用）</w:t>
      </w:r>
    </w:p>
    <w:p w:rsidR="00222098" w:rsidRPr="00222098" w:rsidRDefault="00222098" w:rsidP="00222098">
      <w:pPr>
        <w:rPr>
          <w:rFonts w:asciiTheme="majorEastAsia" w:eastAsiaTheme="majorEastAsia" w:hAnsiTheme="majorEastAsia"/>
        </w:rPr>
      </w:pPr>
    </w:p>
    <w:p w:rsidR="00222098" w:rsidRPr="008B6628" w:rsidRDefault="008B6628" w:rsidP="00222098">
      <w:pPr>
        <w:rPr>
          <w:rFonts w:asciiTheme="majorEastAsia" w:eastAsiaTheme="majorEastAsia" w:hAnsiTheme="majorEastAsia"/>
          <w:b/>
          <w:color w:val="FF0000"/>
          <w:u w:val="single"/>
        </w:rPr>
      </w:pPr>
      <w:r>
        <w:rPr>
          <w:rFonts w:asciiTheme="majorEastAsia" w:eastAsiaTheme="majorEastAsia" w:hAnsiTheme="majorEastAsia" w:hint="eastAsia"/>
          <w:b/>
          <w:color w:val="FF0000"/>
          <w:u w:val="single"/>
        </w:rPr>
        <w:t>完成検査とは</w:t>
      </w:r>
      <w:r w:rsidR="00222098" w:rsidRPr="008B6628">
        <w:rPr>
          <w:rFonts w:asciiTheme="majorEastAsia" w:eastAsiaTheme="majorEastAsia" w:hAnsiTheme="majorEastAsia" w:hint="eastAsia"/>
          <w:b/>
          <w:color w:val="FF0000"/>
          <w:u w:val="single"/>
        </w:rPr>
        <w:t>、申請書添付図書と完成した工作物との照合です。</w:t>
      </w:r>
    </w:p>
    <w:p w:rsidR="008B6628" w:rsidRDefault="008B6628" w:rsidP="00222098">
      <w:pPr>
        <w:rPr>
          <w:rFonts w:asciiTheme="majorEastAsia" w:eastAsiaTheme="majorEastAsia" w:hAnsiTheme="majorEastAsia" w:hint="eastAsia"/>
          <w:b/>
          <w:color w:val="002060"/>
        </w:rPr>
      </w:pPr>
    </w:p>
    <w:p w:rsidR="00222098" w:rsidRPr="008B6628" w:rsidRDefault="008B6628" w:rsidP="00222098">
      <w:pPr>
        <w:rPr>
          <w:rFonts w:asciiTheme="majorEastAsia" w:eastAsiaTheme="majorEastAsia" w:hAnsiTheme="majorEastAsia"/>
          <w:b/>
        </w:rPr>
      </w:pPr>
      <w:r>
        <w:rPr>
          <w:rFonts w:asciiTheme="majorEastAsia" w:eastAsiaTheme="majorEastAsia" w:hAnsiTheme="majorEastAsia" w:hint="eastAsia"/>
          <w:b/>
          <w:color w:val="002060"/>
        </w:rPr>
        <w:t>1.</w:t>
      </w:r>
      <w:r w:rsidR="00222098" w:rsidRPr="008B6628">
        <w:rPr>
          <w:rFonts w:asciiTheme="majorEastAsia" w:eastAsiaTheme="majorEastAsia" w:hAnsiTheme="majorEastAsia" w:hint="eastAsia"/>
          <w:b/>
          <w:color w:val="002060"/>
        </w:rPr>
        <w:t>検査申請にあたって</w:t>
      </w:r>
    </w:p>
    <w:p w:rsidR="00222098" w:rsidRPr="00222098" w:rsidRDefault="00BA08FC" w:rsidP="008B662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22098" w:rsidRPr="00222098">
        <w:rPr>
          <w:rFonts w:asciiTheme="majorEastAsia" w:eastAsiaTheme="majorEastAsia" w:hAnsiTheme="majorEastAsia" w:hint="eastAsia"/>
        </w:rPr>
        <w:t>交付された工事の許可書別紙条件（許可条件）を確認し、竣工後、完成検査の申請を</w:t>
      </w:r>
      <w:r w:rsidR="009C79D1">
        <w:rPr>
          <w:rFonts w:asciiTheme="majorEastAsia" w:eastAsiaTheme="majorEastAsia" w:hAnsiTheme="majorEastAsia" w:hint="eastAsia"/>
        </w:rPr>
        <w:t>してください</w:t>
      </w:r>
      <w:r>
        <w:rPr>
          <w:rFonts w:asciiTheme="majorEastAsia" w:eastAsiaTheme="majorEastAsia" w:hAnsiTheme="majorEastAsia" w:hint="eastAsia"/>
        </w:rPr>
        <w:t>。</w:t>
      </w:r>
      <w:r w:rsidR="00222098" w:rsidRPr="00222098">
        <w:rPr>
          <w:rFonts w:asciiTheme="majorEastAsia" w:eastAsiaTheme="majorEastAsia" w:hAnsiTheme="majorEastAsia" w:hint="eastAsia"/>
        </w:rPr>
        <w:t>事前に出張所から説明</w:t>
      </w:r>
      <w:r>
        <w:rPr>
          <w:rFonts w:asciiTheme="majorEastAsia" w:eastAsiaTheme="majorEastAsia" w:hAnsiTheme="majorEastAsia" w:hint="eastAsia"/>
        </w:rPr>
        <w:t>します。</w:t>
      </w:r>
    </w:p>
    <w:p w:rsidR="00222098" w:rsidRPr="00222098" w:rsidRDefault="00BA08FC" w:rsidP="008B6628">
      <w:pPr>
        <w:rPr>
          <w:rFonts w:asciiTheme="majorEastAsia" w:eastAsiaTheme="majorEastAsia" w:hAnsiTheme="majorEastAsia"/>
        </w:rPr>
      </w:pPr>
      <w:r>
        <w:rPr>
          <w:rFonts w:asciiTheme="majorEastAsia" w:eastAsiaTheme="majorEastAsia" w:hAnsiTheme="majorEastAsia" w:hint="eastAsia"/>
        </w:rPr>
        <w:t>➢</w:t>
      </w:r>
      <w:r w:rsidR="00222098" w:rsidRPr="00222098">
        <w:rPr>
          <w:rFonts w:asciiTheme="majorEastAsia" w:eastAsiaTheme="majorEastAsia" w:hAnsiTheme="majorEastAsia" w:hint="eastAsia"/>
        </w:rPr>
        <w:t>完成検査は、工期内に行います。</w:t>
      </w:r>
    </w:p>
    <w:p w:rsidR="00222098" w:rsidRPr="00222098" w:rsidRDefault="00222098" w:rsidP="008B6628">
      <w:pPr>
        <w:ind w:firstLineChars="100" w:firstLine="210"/>
        <w:rPr>
          <w:rFonts w:asciiTheme="majorEastAsia" w:eastAsiaTheme="majorEastAsia" w:hAnsiTheme="majorEastAsia"/>
        </w:rPr>
      </w:pPr>
      <w:r w:rsidRPr="00222098">
        <w:rPr>
          <w:rFonts w:asciiTheme="majorEastAsia" w:eastAsiaTheme="majorEastAsia" w:hAnsiTheme="majorEastAsia" w:hint="eastAsia"/>
        </w:rPr>
        <w:t>「工期」は、工事の許可書に記載された工期であり、申請書の工期と同じです。</w:t>
      </w:r>
    </w:p>
    <w:p w:rsidR="00222098" w:rsidRPr="00222098" w:rsidRDefault="00BA08FC" w:rsidP="00BA08FC">
      <w:pPr>
        <w:ind w:firstLineChars="100" w:firstLine="210"/>
        <w:rPr>
          <w:rFonts w:asciiTheme="majorEastAsia" w:eastAsiaTheme="majorEastAsia" w:hAnsiTheme="majorEastAsia"/>
        </w:rPr>
      </w:pPr>
      <w:bookmarkStart w:id="0" w:name="_GoBack"/>
      <w:bookmarkEnd w:id="0"/>
      <w:r>
        <w:rPr>
          <w:rFonts w:asciiTheme="majorEastAsia" w:eastAsiaTheme="majorEastAsia" w:hAnsiTheme="majorEastAsia" w:hint="eastAsia"/>
        </w:rPr>
        <w:t>※</w:t>
      </w:r>
      <w:r w:rsidR="00222098" w:rsidRPr="00222098">
        <w:rPr>
          <w:rFonts w:asciiTheme="majorEastAsia" w:eastAsiaTheme="majorEastAsia" w:hAnsiTheme="majorEastAsia" w:hint="eastAsia"/>
        </w:rPr>
        <w:t>許可申請時に、竣工後の完成検査を見込んだ工期を設定しておく必要があります。</w:t>
      </w:r>
    </w:p>
    <w:p w:rsidR="00222098" w:rsidRPr="00222098" w:rsidRDefault="00BA08FC" w:rsidP="008B6628">
      <w:pPr>
        <w:rPr>
          <w:rFonts w:asciiTheme="majorEastAsia" w:eastAsiaTheme="majorEastAsia" w:hAnsiTheme="majorEastAsia"/>
        </w:rPr>
      </w:pPr>
      <w:r>
        <w:rPr>
          <w:rFonts w:asciiTheme="majorEastAsia" w:eastAsiaTheme="majorEastAsia" w:hAnsiTheme="majorEastAsia" w:hint="eastAsia"/>
        </w:rPr>
        <w:t>➢</w:t>
      </w:r>
      <w:r w:rsidR="00222098" w:rsidRPr="00222098">
        <w:rPr>
          <w:rFonts w:asciiTheme="majorEastAsia" w:eastAsiaTheme="majorEastAsia" w:hAnsiTheme="majorEastAsia" w:hint="eastAsia"/>
        </w:rPr>
        <w:t>許可どおり竣工していないと、当該工作物を使用（供用）できません。</w:t>
      </w:r>
    </w:p>
    <w:p w:rsidR="00222098" w:rsidRPr="00222098" w:rsidRDefault="00222098" w:rsidP="008B6628">
      <w:pPr>
        <w:ind w:leftChars="100" w:left="210" w:firstLineChars="100" w:firstLine="210"/>
        <w:rPr>
          <w:rFonts w:asciiTheme="majorEastAsia" w:eastAsiaTheme="majorEastAsia" w:hAnsiTheme="majorEastAsia"/>
        </w:rPr>
      </w:pPr>
      <w:r w:rsidRPr="00222098">
        <w:rPr>
          <w:rFonts w:asciiTheme="majorEastAsia" w:eastAsiaTheme="majorEastAsia" w:hAnsiTheme="majorEastAsia" w:hint="eastAsia"/>
        </w:rPr>
        <w:t>もし、許可後に申請図書と異なる変更が生じれば、変更申請及びその許可が必要となります。変更しないで完成検査に望むと、当然出来形が異なり検査不合格となります。</w:t>
      </w:r>
    </w:p>
    <w:p w:rsidR="008B6628" w:rsidRPr="00222098" w:rsidRDefault="008B6628" w:rsidP="00222098">
      <w:pPr>
        <w:rPr>
          <w:rFonts w:asciiTheme="majorEastAsia" w:eastAsiaTheme="majorEastAsia" w:hAnsiTheme="majorEastAsia"/>
        </w:rPr>
      </w:pPr>
    </w:p>
    <w:p w:rsidR="00222098" w:rsidRPr="008B6628" w:rsidRDefault="008B6628" w:rsidP="00222098">
      <w:pPr>
        <w:rPr>
          <w:rFonts w:asciiTheme="majorEastAsia" w:eastAsiaTheme="majorEastAsia" w:hAnsiTheme="majorEastAsia"/>
          <w:b/>
          <w:color w:val="002060"/>
        </w:rPr>
      </w:pPr>
      <w:r>
        <w:rPr>
          <w:rFonts w:asciiTheme="majorEastAsia" w:eastAsiaTheme="majorEastAsia" w:hAnsiTheme="majorEastAsia" w:hint="eastAsia"/>
          <w:b/>
          <w:color w:val="002060"/>
        </w:rPr>
        <w:t>2.</w:t>
      </w:r>
      <w:r w:rsidR="00222098" w:rsidRPr="008B6628">
        <w:rPr>
          <w:rFonts w:asciiTheme="majorEastAsia" w:eastAsiaTheme="majorEastAsia" w:hAnsiTheme="majorEastAsia" w:hint="eastAsia"/>
          <w:b/>
          <w:color w:val="002060"/>
        </w:rPr>
        <w:t>検査申請書</w:t>
      </w:r>
      <w:r>
        <w:rPr>
          <w:rFonts w:asciiTheme="majorEastAsia" w:eastAsiaTheme="majorEastAsia" w:hAnsiTheme="majorEastAsia" w:hint="eastAsia"/>
          <w:b/>
          <w:color w:val="002060"/>
        </w:rPr>
        <w:t>の添付図書</w:t>
      </w:r>
    </w:p>
    <w:p w:rsidR="008B6628" w:rsidRDefault="00222098" w:rsidP="008B6628">
      <w:pPr>
        <w:ind w:left="211" w:hangingChars="100" w:hanging="211"/>
        <w:rPr>
          <w:rFonts w:asciiTheme="majorEastAsia" w:eastAsiaTheme="majorEastAsia" w:hAnsiTheme="majorEastAsia" w:hint="eastAsia"/>
          <w:b/>
        </w:rPr>
      </w:pPr>
      <w:r w:rsidRPr="008B6628">
        <w:rPr>
          <w:rFonts w:asciiTheme="majorEastAsia" w:eastAsiaTheme="majorEastAsia" w:hAnsiTheme="majorEastAsia" w:hint="eastAsia"/>
          <w:b/>
        </w:rPr>
        <w:t>■竣工図（完成図）</w:t>
      </w:r>
    </w:p>
    <w:p w:rsidR="00222098" w:rsidRPr="00222098" w:rsidRDefault="00222098" w:rsidP="008B6628">
      <w:pPr>
        <w:ind w:leftChars="100" w:left="210"/>
        <w:rPr>
          <w:rFonts w:asciiTheme="majorEastAsia" w:eastAsiaTheme="majorEastAsia" w:hAnsiTheme="majorEastAsia"/>
        </w:rPr>
      </w:pPr>
      <w:r w:rsidRPr="00222098">
        <w:rPr>
          <w:rFonts w:asciiTheme="majorEastAsia" w:eastAsiaTheme="majorEastAsia" w:hAnsiTheme="majorEastAsia" w:hint="eastAsia"/>
        </w:rPr>
        <w:t xml:space="preserve">　許可申請書の添付図書（一般図、平面図、断面図、構造図等）の表示寸法と、出来上がった工作物の検測値との照合が主となります。</w:t>
      </w:r>
    </w:p>
    <w:p w:rsidR="00222098" w:rsidRPr="00222098" w:rsidRDefault="00222098" w:rsidP="008B6628">
      <w:pPr>
        <w:ind w:leftChars="100" w:left="210"/>
        <w:rPr>
          <w:rFonts w:asciiTheme="majorEastAsia" w:eastAsiaTheme="majorEastAsia" w:hAnsiTheme="majorEastAsia"/>
        </w:rPr>
      </w:pPr>
      <w:r w:rsidRPr="00222098">
        <w:rPr>
          <w:rFonts w:asciiTheme="majorEastAsia" w:eastAsiaTheme="majorEastAsia" w:hAnsiTheme="majorEastAsia" w:hint="eastAsia"/>
        </w:rPr>
        <w:t>許可内容どおり施工されている限り、添付図書（一般図、平面図、断面図、構造図等）は許可申請書時と同じものになります。</w:t>
      </w:r>
    </w:p>
    <w:p w:rsidR="00222098" w:rsidRPr="00222098" w:rsidRDefault="00222098" w:rsidP="008B6628">
      <w:pPr>
        <w:ind w:leftChars="100" w:left="210"/>
        <w:rPr>
          <w:rFonts w:asciiTheme="majorEastAsia" w:eastAsiaTheme="majorEastAsia" w:hAnsiTheme="majorEastAsia"/>
        </w:rPr>
      </w:pPr>
      <w:r w:rsidRPr="00222098">
        <w:rPr>
          <w:rFonts w:asciiTheme="majorEastAsia" w:eastAsiaTheme="majorEastAsia" w:hAnsiTheme="majorEastAsia" w:hint="eastAsia"/>
        </w:rPr>
        <w:t>また、申請人自身が既に検測をしている場合（社内検査など）、その結果を反映した図面としてください（設計値とそれに対する実測値双方の表示）。</w:t>
      </w:r>
    </w:p>
    <w:p w:rsidR="00222098" w:rsidRPr="00222098" w:rsidRDefault="00222098" w:rsidP="00222098">
      <w:pPr>
        <w:rPr>
          <w:rFonts w:asciiTheme="majorEastAsia" w:eastAsiaTheme="majorEastAsia" w:hAnsiTheme="majorEastAsia"/>
        </w:rPr>
      </w:pPr>
      <w:r w:rsidRPr="008B6628">
        <w:rPr>
          <w:rFonts w:asciiTheme="majorEastAsia" w:eastAsiaTheme="majorEastAsia" w:hAnsiTheme="majorEastAsia" w:hint="eastAsia"/>
          <w:b/>
        </w:rPr>
        <w:t>■写真</w:t>
      </w:r>
      <w:r w:rsidRPr="00222098">
        <w:rPr>
          <w:rFonts w:asciiTheme="majorEastAsia" w:eastAsiaTheme="majorEastAsia" w:hAnsiTheme="majorEastAsia" w:hint="eastAsia"/>
        </w:rPr>
        <w:t xml:space="preserve">　スタッフ、巻尺の目盛が写っていて寸法が確認できるものを使用してください。</w:t>
      </w:r>
    </w:p>
    <w:p w:rsidR="00222098" w:rsidRPr="008B6628" w:rsidRDefault="00222098" w:rsidP="00222098">
      <w:pPr>
        <w:rPr>
          <w:rFonts w:asciiTheme="majorEastAsia" w:eastAsiaTheme="majorEastAsia" w:hAnsiTheme="majorEastAsia"/>
          <w:b/>
        </w:rPr>
      </w:pPr>
      <w:r w:rsidRPr="008B6628">
        <w:rPr>
          <w:rFonts w:asciiTheme="majorEastAsia" w:eastAsiaTheme="majorEastAsia" w:hAnsiTheme="majorEastAsia" w:hint="eastAsia"/>
          <w:b/>
        </w:rPr>
        <w:t>■許可書の写</w:t>
      </w:r>
    </w:p>
    <w:p w:rsidR="00222098" w:rsidRPr="008B6628" w:rsidRDefault="00222098" w:rsidP="00222098">
      <w:pPr>
        <w:rPr>
          <w:rFonts w:asciiTheme="majorEastAsia" w:eastAsiaTheme="majorEastAsia" w:hAnsiTheme="majorEastAsia"/>
          <w:b/>
        </w:rPr>
      </w:pPr>
      <w:r w:rsidRPr="008B6628">
        <w:rPr>
          <w:rFonts w:asciiTheme="majorEastAsia" w:eastAsiaTheme="majorEastAsia" w:hAnsiTheme="majorEastAsia" w:hint="eastAsia"/>
          <w:b/>
        </w:rPr>
        <w:t>■（該当する場合、事前承認が必要）一部使用の理由</w:t>
      </w:r>
    </w:p>
    <w:p w:rsidR="00222098" w:rsidRPr="00222098" w:rsidRDefault="00222098" w:rsidP="008B6628">
      <w:pPr>
        <w:ind w:leftChars="100" w:left="210" w:firstLineChars="100" w:firstLine="210"/>
        <w:rPr>
          <w:rFonts w:asciiTheme="majorEastAsia" w:eastAsiaTheme="majorEastAsia" w:hAnsiTheme="majorEastAsia"/>
        </w:rPr>
      </w:pPr>
      <w:r w:rsidRPr="00222098">
        <w:rPr>
          <w:rFonts w:asciiTheme="majorEastAsia" w:eastAsiaTheme="majorEastAsia" w:hAnsiTheme="majorEastAsia" w:hint="eastAsia"/>
        </w:rPr>
        <w:t>完成検査前に当該工作物を使用したいときは例外として事前に一部使用承認を得なければなりません。通常の許可条件○項は、「河川法施行規則第19条の例により」となっています。しかし一部使用が認められるものは、許可条件○項が「河川法施行規則第19条及び第20条の例により」となっています。</w:t>
      </w:r>
    </w:p>
    <w:p w:rsidR="008B6628" w:rsidRDefault="008B6628" w:rsidP="00222098">
      <w:pPr>
        <w:rPr>
          <w:rFonts w:asciiTheme="majorEastAsia" w:eastAsiaTheme="majorEastAsia" w:hAnsiTheme="majorEastAsia" w:hint="eastAsia"/>
        </w:rPr>
      </w:pPr>
    </w:p>
    <w:p w:rsidR="00222098" w:rsidRPr="008B6628" w:rsidRDefault="008B6628" w:rsidP="008B6628">
      <w:pPr>
        <w:rPr>
          <w:rFonts w:asciiTheme="majorEastAsia" w:eastAsiaTheme="majorEastAsia" w:hAnsiTheme="majorEastAsia"/>
          <w:b/>
          <w:color w:val="FF0000"/>
        </w:rPr>
      </w:pPr>
      <w:r w:rsidRPr="008B6628">
        <w:rPr>
          <w:rFonts w:asciiTheme="majorEastAsia" w:eastAsiaTheme="majorEastAsia" w:hAnsiTheme="majorEastAsia" w:hint="eastAsia"/>
          <w:b/>
          <w:color w:val="FF0000"/>
        </w:rPr>
        <w:t>注意事項</w:t>
      </w:r>
    </w:p>
    <w:p w:rsidR="00222098" w:rsidRPr="00222098" w:rsidRDefault="009C79D1" w:rsidP="008B6628">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222098" w:rsidRPr="00222098">
        <w:rPr>
          <w:rFonts w:asciiTheme="majorEastAsia" w:eastAsiaTheme="majorEastAsia" w:hAnsiTheme="majorEastAsia" w:hint="eastAsia"/>
        </w:rPr>
        <w:t>完成時に水面下や埋設して地中に設置するものなど、現地での検測ができない場合は、施工中の写真を検査時に提示してください。</w:t>
      </w:r>
    </w:p>
    <w:p w:rsidR="00AB2CAD" w:rsidRPr="00222098" w:rsidRDefault="009C79D1" w:rsidP="009C79D1">
      <w:pPr>
        <w:rPr>
          <w:rFonts w:asciiTheme="majorEastAsia" w:eastAsiaTheme="majorEastAsia" w:hAnsiTheme="majorEastAsia"/>
        </w:rPr>
      </w:pPr>
      <w:r>
        <w:rPr>
          <w:rFonts w:asciiTheme="majorEastAsia" w:eastAsiaTheme="majorEastAsia" w:hAnsiTheme="majorEastAsia" w:hint="eastAsia"/>
        </w:rPr>
        <w:t>※</w:t>
      </w:r>
      <w:r w:rsidR="00222098" w:rsidRPr="00222098">
        <w:rPr>
          <w:rFonts w:asciiTheme="majorEastAsia" w:eastAsiaTheme="majorEastAsia" w:hAnsiTheme="majorEastAsia" w:hint="eastAsia"/>
        </w:rPr>
        <w:t>仮設物を伴う場合は、仮設物が全部除却されている状態で完成検査を受けてください。</w:t>
      </w:r>
    </w:p>
    <w:sectPr w:rsidR="00AB2CAD" w:rsidRPr="002220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98"/>
    <w:rsid w:val="00222098"/>
    <w:rsid w:val="008B6628"/>
    <w:rsid w:val="009C79D1"/>
    <w:rsid w:val="00AB2CAD"/>
    <w:rsid w:val="00BA0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2015-01-26T11:01:00Z</cp:lastPrinted>
  <dcterms:created xsi:type="dcterms:W3CDTF">2015-01-20T06:19:00Z</dcterms:created>
  <dcterms:modified xsi:type="dcterms:W3CDTF">2015-01-26T11:01:00Z</dcterms:modified>
</cp:coreProperties>
</file>